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16</w:t>
      </w:r>
      <w:bookmarkStart w:id="0" w:name="_GoBack"/>
      <w:bookmarkEnd w:id="0"/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Zvyšování kvality výkonu sociálně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-právní ochrany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16a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stanoven systém pravidelné revize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naplňování standardů kvality, systém průběžné kontroly a hodnocení způsobu výkonu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sociálně-právní ochrany.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16b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stanovena vnitřní pravidla pro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zjišťování zpětné vazby od cílové skupiny, orgánu sociálně-právní ochrany obecního úřadu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obce s rozšířenou působností a dalších spolupracujících fyzických osob, právnických osob a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orgánů veřejné moci.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dětí, ve znění pozdějších předpisů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101/2000 Sb., o ochraně osobních údajů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Vnitřní řád zařízení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Provozní řád zařízení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Systém revize naplňování standardů kvality, systém průběžné kontroly a hodnocení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způsobu výkonu sociálně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-právní ochrany.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naplňování standardů kvality se podílejí zaměstnanci zařízení, kteří se standardy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kvality</w:t>
      </w:r>
      <w:proofErr w:type="gramEnd"/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péče řídí při naplňování svých pracovních povinností.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Systém průběžné kontroly probíhá celoročně dle změn a aktuálních informací obsažených</w:t>
      </w:r>
    </w:p>
    <w:p w:rsidR="00477392" w:rsidRP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jednotlivých standardech. 1x ročně probíhá celková revize všech standard</w:t>
      </w:r>
      <w:r>
        <w:rPr>
          <w:rFonts w:ascii="Times New Roman" w:hAnsi="Times New Roman" w:cs="Times New Roman"/>
          <w:color w:val="000000"/>
          <w:sz w:val="24"/>
          <w:szCs w:val="24"/>
        </w:rPr>
        <w:t>ů.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4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B: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Pravidla pro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zjišťování zpětné vazby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zjišťuje zpětnou vazby zejména od cílové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skupiny, obecního úřadu obce s rozšířenou působností a dalších osob a orgánů veřejné moci.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Zpětná vazba je zjišťována několika způsoby, zejména: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dotazníkem,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evidencí stížností,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 rozhovorů (telefonických i osobních),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zapojením zaměstnanců,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vyhodnocováním dat.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Dotazník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Uživateli sociální služby s ohledem na věk a rozumovou vyspělost, zákonnému zástupci dítěte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(rodiči) předkládáme v průběhu roku anonymní dotazník (viz příloha – dotazník základní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poradenství), který má možnost vyplnit a vyjádřit tak svou spokojenost nebo naopak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nespokojenost s poskytovanou službou. Mohou v dotazníku zaznamenat stížnost, ale i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pochvalu.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Osoby, které lze zahrnout pod širší rodinu umístěného dítěte a dále další nezainteresované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osoby jako např. studenti vykonávající praxi v zařízení pro děti vyžadujíc okamžitou pomoc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(dále ZDVOP), zaměstnanci orgánu sociálně-právní ochrany dětí (dále orgánu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SPOD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spolupracující právnické a fyzické osoby mají možnost se vyjádřit k naplňování kvality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standardů ZDVOP taktéž prostřednictvím dotazníku (viz příloha – dotazník pro třetí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nezainteresované osoby).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lastRenderedPageBreak/>
        <w:t>Vyplněné dotazníky uživate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lé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a další osoby výše uvedené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vhodí do schránky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gramEnd"/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připomínky, náměty a stížnosti, která je umístěna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návštěvní místnosti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Stejně tak, jako nám záleží na spokojenosti klientů, nám záleží i na spokojenosti našich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zaměstnanců. Právě proto i oni vyplňují dotazník (viz příloha - dotazník pro zaměstnance -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anonymní a dotazník sebehodnotící – veřejný). Tyto dotazníky vhazují též do schránky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připomínky, náměty a stížnosti. Veřejný dotazník může být odevzdán přímo nadřízenému –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ředitelce zařízení.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Všechny formuláře dotazníků musí být přístupné veřejnosti. Schránku vybírají pověření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zaměstnanci (ředitelka zařízení nebo sociální pracovník) a to 1x týdně, vždy v pátek do 14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hod. Klademe důraz na zachování anonymity a soukromí těch, co ji chtějí využít.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Výsledky získané z dotazníkového šetření zpracováváme do analýzy. Po vyhodnocení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dotazníku jsou veškeré výsledky uloženy v kanceláři sociálního pracovníka ve složce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(„Dotazníky“). Složka taktéž obsahuje veškeré vyplněné dotazníky. Stručnější popis výsledků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dotazníkového šetření je zahrnut v závěrečné zprávě za předchozí rok- hodnocení kvality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poskytovaných služeb ZDVOP. Tyto výsledky budou zveřejněny i ve výroční zprávě o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činností ZDVOP.</w:t>
      </w:r>
    </w:p>
    <w:p w:rsidR="00477392" w:rsidRP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4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Vyhodnocení dotazníkového šetření zpracovává sociální pracovník nejlépe do konce roku,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nejpozději však do 31. ledna roku následujícího.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Evidence stížností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Viz Standard č. 14 – vyřizování a podávání stížností.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Stížnost může podat každý, kdo se cítí být poškozen na svých právech či oprávněných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zájmech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(dítě, zákonný zástupce dítěte, osoba odpovědná za výchovu dítěte, zaměstnanec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zařízení,…).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Stížnost může být podána ústně nebo v písemné podobě.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Stížnost může být podána anonymně i veřejně. K podání anonymní připomínky, námětu či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stížnosti je určena schránka umístěná v návštěvní místnosti.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Stížnosti se evidují v knize Evidence stížností, která je umístěna v kanceláři ředitelky zařízení.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Rozhovory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základě telefonického nebo osobního pohovoru s klientem a jeho rodinnými příslušníky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zjišťujeme jejich potřeby a požadavky na výkon sociálně-právní ochrany. Z rozhovoru je vždy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proveden písemný záznam, který je vložen do osobního spisu umístěného dítěte. Rozhovory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zjišťujeme spokojenost klientů se službou a s personálem, který se podílí na poskytování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služby.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Zapojení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zaměstnanců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Dalším neméně důležitým bodem je získávání zpětné vazby od zaměstnanců, kteří jsou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důležitou současní procesu, který vede k vyřešení nepříznivé životní situace klienta / tj. dítěte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jeho rodiny/.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Zaměstnanci prostřednictvím svých návrhů a připomínek zvyšují kvalitu poskytovaných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služeb. Prostřednictvím námětů se kolektiv snaží naplňovat standardy kvality a podílí se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rozvoji již využívaných metod a technik. Zaměstnanci se pravidelně účastní vzdělávacích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akcí, kdy získané vědomosti uplatňují v praxi a inovují tak již zaběhlý systém.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Zaměstnanci mohou své náměty prezentovat prostřednictvím: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porad,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dotazníků,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rozhovorů.</w:t>
      </w:r>
    </w:p>
    <w:p w:rsidR="00477392" w:rsidRP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lastRenderedPageBreak/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4 | 4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Vyhodnocování dat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Na základě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sebraných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informací týmově zjišťuj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eme.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Jaký mají dopad poskytnuté služby na život klientů.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Zda-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dochází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 naplňování stanovených cílů v rámci plánu poskytování sociálněprávní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ochrany.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Jaký mají dopad poskytované služby na práci zaměstnanců.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Jaký mají dopad poskytnuté služby na provoz zařízení.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Jaký mají dopad poskytnuté služby na mezilidské vztahy mezi klienty, mez i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zaměstnanci a mezi klienty a zaměstnanci.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Jaký mají dopad poskytnuté služby na zlepšení technického a materiálního vybavení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Jaký mají dopad poskytnuté služby na zlepšení týmové práce.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Vyhodnocení dat se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písemně zpracovává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- 1 x měsíčně - dosažení dílčích cílů v rámci stanoveného plánu poskytování sociálněprávní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ochrany; spokojenost klienta s poskytovanými službami; vyhodnocovat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můžeme i dříve dle potřeby, vyhodnocuje klíčový pracovník.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- 1 x ročně- zpracováno ve výroční zprávě o činnosti ZDVOP – hodnocení je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víceúrovňové - komplexní hodnocení poskytovaných služeb zařízení.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výroční zprávě za rok 2015 bude zahrnuto již i vyhodnocení anonymních dotazníků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klientů, třetích nezainteresovaných osob a samozřejmě 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sebehodnotící a anonymní dotazník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 z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aměstnance.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Vyhodnocení dat obsahuje: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hodnocení zaměstnanců,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hodnocení práce s jednotlivými uživateli,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naplňování krátkodobých a dlouhodobých cílů,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naplňování poslání zařízení,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vyhodnocení podaných stížností,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vyhodnocení dotazníkového šetření.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MUDr.Ivana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Ryglová,Marcela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Jirková</w:t>
      </w:r>
    </w:p>
    <w:p w:rsid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MUDr.Ivana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Ryglová</w:t>
      </w:r>
    </w:p>
    <w:p w:rsidR="00477392" w:rsidRPr="00477392" w:rsidRDefault="00477392" w:rsidP="00477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Platnost standardu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11.1.2015</w:t>
      </w:r>
      <w:proofErr w:type="gramEnd"/>
    </w:p>
    <w:p w:rsidR="00A90CCA" w:rsidRDefault="00477392" w:rsidP="00477392"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sectPr w:rsidR="00A90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92"/>
    <w:rsid w:val="00477392"/>
    <w:rsid w:val="00A57CD1"/>
    <w:rsid w:val="00A9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5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5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1064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cp:lastPrinted>2016-02-29T11:44:00Z</cp:lastPrinted>
  <dcterms:created xsi:type="dcterms:W3CDTF">2016-02-29T11:45:00Z</dcterms:created>
  <dcterms:modified xsi:type="dcterms:W3CDTF">2016-02-29T11:45:00Z</dcterms:modified>
</cp:coreProperties>
</file>